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C6" w:rsidRDefault="00DF4FC6" w:rsidP="00DF4FC6">
      <w:pPr>
        <w:spacing w:after="0" w:line="240" w:lineRule="auto"/>
        <w:ind w:firstLine="708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bookmarkStart w:id="0" w:name="_GoBack"/>
      <w:bookmarkEnd w:id="0"/>
      <w:r w:rsidRPr="0054164B">
        <w:rPr>
          <w:rFonts w:ascii="Times New Roman" w:hAnsi="Times New Roman" w:cs="Times New Roman"/>
          <w:b/>
          <w:noProof/>
          <w:color w:val="C00000"/>
          <w:sz w:val="24"/>
          <w:szCs w:val="24"/>
          <w:lang w:val="sr-Cyrl-RS"/>
        </w:rPr>
        <w:t>КОНАЧНИ ПРЕДЛОГ (22.07.2020.)</w:t>
      </w:r>
    </w:p>
    <w:p w:rsidR="00AA064A" w:rsidRPr="00353DAB" w:rsidRDefault="00AA064A" w:rsidP="00AA064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55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. </w:t>
      </w:r>
      <w:r w:rsidRPr="002B789E">
        <w:rPr>
          <w:rFonts w:ascii="Times New Roman" w:eastAsia="Times New Roman" w:hAnsi="Times New Roman"/>
          <w:sz w:val="24"/>
          <w:szCs w:val="24"/>
          <w:lang w:val="sr-Cyrl-CS"/>
        </w:rPr>
        <w:t>Закона о правима бораца, војних инвалида</w:t>
      </w:r>
      <w:r w:rsidRPr="002B789E">
        <w:rPr>
          <w:rFonts w:ascii="Times New Roman" w:eastAsia="Times New Roman" w:hAnsi="Times New Roman"/>
          <w:sz w:val="24"/>
          <w:szCs w:val="24"/>
        </w:rPr>
        <w:t>,</w:t>
      </w:r>
      <w:r w:rsidRPr="002B789E">
        <w:rPr>
          <w:rFonts w:ascii="Times New Roman" w:eastAsia="Times New Roman" w:hAnsi="Times New Roman"/>
          <w:sz w:val="24"/>
          <w:szCs w:val="24"/>
          <w:lang w:val="sr-Cyrl-CS"/>
        </w:rPr>
        <w:t xml:space="preserve"> цивилних инвалида рата и чланова њихових породица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(„Службени гласник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Републике Србије</w:t>
      </w:r>
      <w:r>
        <w:rPr>
          <w:rFonts w:ascii="Times New Roman" w:eastAsia="Times New Roman" w:hAnsi="Times New Roman"/>
          <w:sz w:val="24"/>
          <w:szCs w:val="24"/>
          <w:lang w:val="ru-RU"/>
        </w:rPr>
        <w:t>”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број 18/20)</w:t>
      </w: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министар за рад, з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апошљавање, борачка и социјална питања</w:t>
      </w: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прописује</w:t>
      </w:r>
    </w:p>
    <w:p w:rsidR="00AA064A" w:rsidRPr="00353DAB" w:rsidRDefault="00AA064A" w:rsidP="00AA064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1CE5" w:rsidRPr="00E26C59" w:rsidRDefault="00C55412" w:rsidP="00AA064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E26C5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ПРАВИЛНИК</w:t>
      </w:r>
    </w:p>
    <w:p w:rsidR="00AA064A" w:rsidRPr="00E26C59" w:rsidRDefault="00C55412" w:rsidP="00AA064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E26C5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 ДОДАТК</w:t>
      </w:r>
      <w:r w:rsidR="00AA064A" w:rsidRPr="00E26C5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У ЗА НЕГУ</w:t>
      </w:r>
    </w:p>
    <w:p w:rsidR="00AA5232" w:rsidRPr="00E26C59" w:rsidRDefault="00AA064A" w:rsidP="00AA064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26C5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ПО </w:t>
      </w:r>
      <w:r w:rsidRPr="00E26C59">
        <w:rPr>
          <w:rFonts w:ascii="Times New Roman" w:eastAsia="Times New Roman" w:hAnsi="Times New Roman"/>
          <w:sz w:val="24"/>
          <w:szCs w:val="24"/>
          <w:lang w:val="sr-Cyrl-CS"/>
        </w:rPr>
        <w:t>ЗАКОНУ О ПРАВИМА БОРАЦА, ВОЈНИХ ИНВАЛИДА</w:t>
      </w:r>
      <w:r w:rsidRPr="00E26C59">
        <w:rPr>
          <w:rFonts w:ascii="Times New Roman" w:eastAsia="Times New Roman" w:hAnsi="Times New Roman"/>
          <w:sz w:val="24"/>
          <w:szCs w:val="24"/>
        </w:rPr>
        <w:t>,</w:t>
      </w:r>
      <w:r w:rsidRPr="00E26C59">
        <w:rPr>
          <w:rFonts w:ascii="Times New Roman" w:eastAsia="Times New Roman" w:hAnsi="Times New Roman"/>
          <w:sz w:val="24"/>
          <w:szCs w:val="24"/>
          <w:lang w:val="sr-Cyrl-CS"/>
        </w:rPr>
        <w:t xml:space="preserve"> ЦИВИЛНИХ ИНВАЛИДА РАТА И ЧЛАНОВА ЊИХОВИХ ПОРОДИЦА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5232" w:rsidRPr="00C55412" w:rsidRDefault="00C55412" w:rsidP="00AA064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1.</w:t>
      </w:r>
    </w:p>
    <w:p w:rsidR="00AA5232" w:rsidRPr="00C55412" w:rsidRDefault="00C55412" w:rsidP="00AA064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Овим правилником прописују се медицинске индикације за разврставање војних </w:t>
      </w:r>
      <w:r w:rsidR="00AA064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инвалида и цивилних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инвалида</w:t>
      </w:r>
      <w:r w:rsidR="00AA064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рата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од I до IV групе</w:t>
      </w:r>
      <w:r w:rsidR="006B1E1F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, као и корисника права на месечно новчано примање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у степене додатка за негу.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5232" w:rsidRPr="00C55412" w:rsidRDefault="00C55412" w:rsidP="006B1E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2.</w:t>
      </w:r>
    </w:p>
    <w:p w:rsidR="00AA5232" w:rsidRPr="00C55412" w:rsidRDefault="00C55412" w:rsidP="006B1E1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У први степен додатка за негу разврстава се војни инвалид </w:t>
      </w:r>
      <w:r w:rsidR="006B1E1F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 цивилни инвалид рата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 групе код ко</w:t>
      </w:r>
      <w:r w:rsidR="001146ED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га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постоји оштећење организма предвиђено у Листи процената  инвалидитета</w:t>
      </w:r>
      <w:r w:rsidR="00E85E9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(у даљем тексту: Листа)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која је саставни део Правилника о утврђивању процента инвалидитета 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војних инвалида и цивилних инвалида рата </w:t>
      </w:r>
      <w:r w:rsidR="0092205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(„Службени 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гласник Републике Србије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”, бр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ој__/20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), у следећим тачкама: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- 67 Ексартикулација обе руке у рамену;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- 121б Ексартикулација у куку – обе ноге;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- 124 Обострана парализа лумбосакралног плексуса;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- 150г Клинички утврђена епилепсија настала услед повреде или болести кад су напади веома чести, једном или више пута дневно;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- 157 Слепило, односно губитак вида на оба ока;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- 192 Најтежи случајеви булбарне парализе;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- 200</w:t>
      </w:r>
      <w:r w:rsidR="00A65B7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г Паркинсонизам – најтежег степена;</w:t>
      </w:r>
    </w:p>
    <w:p w:rsidR="00AA5232" w:rsidRPr="00C55412" w:rsidRDefault="00A65B77" w:rsidP="00A65B7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- </w:t>
      </w:r>
      <w:r w:rsidR="00C55412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206 Консолидоване фрактуре кичме, са флакцидном параплегијом или спастичном параплегијом у флексији – трајна непокретност и везаност за постељу;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- 207г Консолидоване фрактуре цервикалног дела кичме, са лезијом цервикалне медуле и паретичним појавама на горњим и доњим екстремитетима – најтежи облици – инвалид непокретан и не може да се служи рукама;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- 208г Церебрални атаксички синдром после трауме (за прве две године привремено, а после трајно) – најтежи облици – немогућност кретања услед атакција;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- 209г Клинички утврђен полинеуритички синдром до стабилизације се оцењује привремено а после трајно – најтежи облици – тешка оштећења мотолитета са атрофијама, тешким трофичним сметњама и потпуном одузетошћу екстремитета – инвалид непокретан.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Изузетно од одредбе става 1. овог члана, у први степен додатка за негу мо</w:t>
      </w:r>
      <w:r w:rsidR="001146ED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же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се разврстати и војни ивалид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и цивилни инвалид рата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I групе код ко</w:t>
      </w:r>
      <w:r w:rsidR="001146ED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га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постоје и друга оштећења (обострана ампутација екстремитета, ексартикулација ноге у куку, деменција, прогресив</w:t>
      </w:r>
      <w:r w:rsidR="00A65B77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на раширена активна туберкулоза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са развијеном кахексијом и другим тешким компликацијама), која војног инвалида 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 цивилног инвалида рата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чине неспособним за вршење свих основних животних потреба и захтевају непрекидну негу и помоћ другог лица.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1CE5" w:rsidRDefault="00AA1CE5" w:rsidP="00C55412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AA5232" w:rsidRPr="00C55412" w:rsidRDefault="00C55412" w:rsidP="00AA1CE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lastRenderedPageBreak/>
        <w:t>Члан 3.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У други степен додатка за негу разврстава се војни инвалид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и цивилни инвалид рата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 групе код ко</w:t>
      </w:r>
      <w:r w:rsidR="005E4DE4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га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постоји оштећење организма из Листе, које није наведено у члану 2. став 1. овог правилника.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5232" w:rsidRPr="00C55412" w:rsidRDefault="00C55412" w:rsidP="00AA1CE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4.</w:t>
      </w:r>
    </w:p>
    <w:p w:rsidR="00DA7A7A" w:rsidRDefault="00C55412" w:rsidP="00DA7A7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Војни инвалид 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 цивилни инвалиди рата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II, III и</w:t>
      </w:r>
      <w:r w:rsidR="005E4DE4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ли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IV групе, код ко</w:t>
      </w:r>
      <w:r w:rsidR="005E4DE4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га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постоји оштећење организма за које је, заједно са војним инвалидитетом, у Листи предвиђено 100% – I група војног инвалидитета разврстава се, и то:</w:t>
      </w:r>
    </w:p>
    <w:p w:rsidR="00DA7A7A" w:rsidRPr="00AE6690" w:rsidRDefault="00C55412" w:rsidP="00AE6690">
      <w:pPr>
        <w:pStyle w:val="ListParagraph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E669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у други степен додатка за негу – ако је </w:t>
      </w:r>
      <w:r w:rsidR="00937333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укупно </w:t>
      </w:r>
      <w:r w:rsidRPr="00AE669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организма обухваћено чланом 2. овог правилника;</w:t>
      </w:r>
    </w:p>
    <w:p w:rsidR="00AA5232" w:rsidRPr="00937333" w:rsidRDefault="00C55412" w:rsidP="00AE6690">
      <w:pPr>
        <w:pStyle w:val="ListParagraph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у трећи степен додатка за негу – ако је </w:t>
      </w:r>
      <w:r w:rsidR="00937333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укупно 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организма обухваћено чланом 3. овог правилника.</w:t>
      </w:r>
    </w:p>
    <w:p w:rsidR="00937333" w:rsidRPr="00DA7A7A" w:rsidRDefault="00937333" w:rsidP="00937333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A1CE5" w:rsidRDefault="00AA1CE5" w:rsidP="00AA1CE5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5.</w:t>
      </w:r>
    </w:p>
    <w:p w:rsidR="00DA7A7A" w:rsidRDefault="0081059A" w:rsidP="00DA7A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К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орисник права на месечно новчано примање, које је остварио по основу признатог својства војног инвалида од V до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X групе, 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цивилног </w:t>
      </w:r>
      <w:r w:rsidR="005E4DE4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инвалида рата од V до VII групе</w:t>
      </w:r>
      <w:r w:rsid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,</w:t>
      </w:r>
      <w:r w:rsidR="005E26DD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корисника породичне инвалиднине,</w:t>
      </w:r>
      <w:r w:rsid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борц</w:t>
      </w:r>
      <w:r w:rsidR="005E26DD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а из члана 5. тач. 3) и 4)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З</w:t>
      </w:r>
      <w:r w:rsidR="005E26DD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акона</w:t>
      </w:r>
      <w:r w:rsidR="005E26DD" w:rsidRPr="004112D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 правима бораца, војних инвалида, цивилних инвалида рата и чланова њихових породица</w:t>
      </w:r>
      <w:r w:rsidR="005E26DD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 члан уже породице овог борца након његове смрти</w:t>
      </w:r>
      <w:r w:rsid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,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код кога постоји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укупно 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организма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за које је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у Листи предвиђено 100% – I група</w:t>
      </w:r>
      <w:r w:rsidR="00AE6690" w:rsidRPr="00AE669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AE6690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војног инвалидитета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, разврстава се и то:</w:t>
      </w:r>
    </w:p>
    <w:p w:rsidR="001B329B" w:rsidRPr="00DA7A7A" w:rsidRDefault="00DA7A7A" w:rsidP="00AE669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у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четврти степен додатка за негу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–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ако је укупно 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организма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обухваћено</w:t>
      </w:r>
      <w:r w:rsidR="005E26DD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члан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ом</w:t>
      </w:r>
      <w:r w:rsidR="005E26DD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2. 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</w:t>
      </w:r>
      <w:r w:rsidR="005E26DD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вог 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правилника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;</w:t>
      </w:r>
    </w:p>
    <w:p w:rsidR="00DA7A7A" w:rsidRPr="00DA7A7A" w:rsidRDefault="00DA7A7A" w:rsidP="00AE669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у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пети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степен додатка за негу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–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ако је укупно 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организма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обухваћено</w:t>
      </w:r>
      <w:r w:rsidR="00AE6690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члан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ом</w:t>
      </w:r>
      <w:r w:rsidR="00AE6690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3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 овог правилника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.</w:t>
      </w:r>
    </w:p>
    <w:p w:rsidR="005E26DD" w:rsidRDefault="005E26DD" w:rsidP="005E26DD">
      <w:pPr>
        <w:spacing w:after="150"/>
        <w:ind w:firstLine="708"/>
      </w:pPr>
    </w:p>
    <w:p w:rsidR="00AA5232" w:rsidRPr="00C55412" w:rsidRDefault="00C55412" w:rsidP="003743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Члан </w:t>
      </w:r>
      <w:r w:rsid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6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Даном ступања на снагу овог правилника престаје да важи Правилник о медицинским индикацијама за разврставање војних инвалида</w:t>
      </w:r>
      <w:r w:rsidR="003743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у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степен</w:t>
      </w:r>
      <w:r w:rsidR="003743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е додатка за негу и помоћ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(„Службени лист СРЈ”, бр. </w:t>
      </w:r>
      <w:r w:rsidR="003743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37/98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).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5232" w:rsidRPr="00C55412" w:rsidRDefault="00C55412" w:rsidP="003743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Члан </w:t>
      </w:r>
      <w:r w:rsid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7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AA5232" w:rsidRPr="00C55412" w:rsidRDefault="00C55412" w:rsidP="003743D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Овај правилник ступа на снагу </w:t>
      </w:r>
      <w:r w:rsidR="003743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осмог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дана од дана објављивања у „Службеном</w:t>
      </w:r>
      <w:r w:rsidR="003743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гласнику Републике Србије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”.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064A" w:rsidRDefault="00C55412" w:rsidP="00AA064A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  <w:r w:rsidR="00AA064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Број: ________________/2020</w:t>
      </w:r>
    </w:p>
    <w:p w:rsidR="00AA064A" w:rsidRDefault="00AA064A" w:rsidP="00AA064A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A064A" w:rsidRDefault="00AA064A" w:rsidP="00AA064A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У Београду, ______ 2020. године</w:t>
      </w:r>
    </w:p>
    <w:p w:rsidR="00AA064A" w:rsidRDefault="00AA064A" w:rsidP="00AA064A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AA064A" w:rsidRDefault="00AA064A" w:rsidP="00AA064A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tbl>
      <w:tblPr>
        <w:tblStyle w:val="TableGrid"/>
        <w:tblW w:w="3260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AA064A" w:rsidTr="00AA064A">
        <w:tc>
          <w:tcPr>
            <w:tcW w:w="3260" w:type="dxa"/>
          </w:tcPr>
          <w:p w:rsidR="00AA064A" w:rsidRDefault="00AA064A" w:rsidP="00A6206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Министар</w:t>
            </w:r>
          </w:p>
          <w:p w:rsidR="00AA064A" w:rsidRDefault="00AA064A" w:rsidP="00A6206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за рад, запошљавање,</w:t>
            </w:r>
          </w:p>
          <w:p w:rsidR="00AA064A" w:rsidRDefault="00AA064A" w:rsidP="00A620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борачка и социјална питања</w:t>
            </w:r>
          </w:p>
          <w:p w:rsidR="00AA064A" w:rsidRDefault="00AA064A" w:rsidP="00A620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_________</w:t>
            </w:r>
          </w:p>
          <w:p w:rsidR="00AA064A" w:rsidRDefault="00AA064A" w:rsidP="00A620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AA064A" w:rsidRDefault="00AA064A" w:rsidP="00A6206A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AA5232" w:rsidRPr="00C55412" w:rsidRDefault="00AA5232" w:rsidP="00AA064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A5232" w:rsidRPr="007E7E0A" w:rsidRDefault="00C55412" w:rsidP="00DC2A11">
      <w:pPr>
        <w:spacing w:after="12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sectPr w:rsidR="00AA5232" w:rsidRPr="007E7E0A" w:rsidSect="00DF4FC6">
      <w:pgSz w:w="11907" w:h="16839" w:code="9"/>
      <w:pgMar w:top="10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138E"/>
    <w:multiLevelType w:val="hybridMultilevel"/>
    <w:tmpl w:val="BD505828"/>
    <w:lvl w:ilvl="0" w:tplc="79D201B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73237E"/>
    <w:multiLevelType w:val="hybridMultilevel"/>
    <w:tmpl w:val="8D44EFB8"/>
    <w:lvl w:ilvl="0" w:tplc="79D201BC">
      <w:start w:val="1"/>
      <w:numFmt w:val="decimal"/>
      <w:lvlText w:val="%1)"/>
      <w:lvlJc w:val="left"/>
      <w:pPr>
        <w:ind w:left="1777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EC93818"/>
    <w:multiLevelType w:val="hybridMultilevel"/>
    <w:tmpl w:val="57E2CAE4"/>
    <w:lvl w:ilvl="0" w:tplc="0B88ADB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32"/>
    <w:rsid w:val="001146ED"/>
    <w:rsid w:val="001B329B"/>
    <w:rsid w:val="003743D0"/>
    <w:rsid w:val="004112D0"/>
    <w:rsid w:val="005E26DD"/>
    <w:rsid w:val="005E4DE4"/>
    <w:rsid w:val="006B1E1F"/>
    <w:rsid w:val="007D4A28"/>
    <w:rsid w:val="007E7E0A"/>
    <w:rsid w:val="0081059A"/>
    <w:rsid w:val="0092205B"/>
    <w:rsid w:val="00937333"/>
    <w:rsid w:val="00A65B77"/>
    <w:rsid w:val="00AA064A"/>
    <w:rsid w:val="00AA1CE5"/>
    <w:rsid w:val="00AA5232"/>
    <w:rsid w:val="00AE6690"/>
    <w:rsid w:val="00B2355D"/>
    <w:rsid w:val="00C55412"/>
    <w:rsid w:val="00DA7A7A"/>
    <w:rsid w:val="00DC2A11"/>
    <w:rsid w:val="00DF4FC6"/>
    <w:rsid w:val="00E22EC8"/>
    <w:rsid w:val="00E26C59"/>
    <w:rsid w:val="00E85E95"/>
    <w:rsid w:val="00F9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8D701-C5EF-4C73-AC1F-410A401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ListParagraph">
    <w:name w:val="List Paragraph"/>
    <w:basedOn w:val="Normal"/>
    <w:uiPriority w:val="99"/>
    <w:rsid w:val="00DA7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Vasiljevic</dc:creator>
  <cp:lastModifiedBy>hp</cp:lastModifiedBy>
  <cp:revision>2</cp:revision>
  <dcterms:created xsi:type="dcterms:W3CDTF">2020-08-09T19:29:00Z</dcterms:created>
  <dcterms:modified xsi:type="dcterms:W3CDTF">2020-08-09T19:29:00Z</dcterms:modified>
</cp:coreProperties>
</file>